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C48" w:rsidRPr="00C25C92" w:rsidRDefault="008C58A6" w:rsidP="00C25C92">
      <w:pPr>
        <w:pStyle w:val="1"/>
        <w:shd w:val="clear" w:color="auto" w:fill="auto"/>
        <w:spacing w:after="0" w:line="230" w:lineRule="exact"/>
        <w:ind w:right="20"/>
        <w:rPr>
          <w:sz w:val="28"/>
          <w:szCs w:val="28"/>
        </w:rPr>
      </w:pPr>
      <w:r w:rsidRPr="00C25C92">
        <w:rPr>
          <w:sz w:val="28"/>
          <w:szCs w:val="28"/>
        </w:rPr>
        <w:t>Пресс-релиз</w:t>
      </w:r>
    </w:p>
    <w:p w:rsidR="00443C48" w:rsidRPr="00C25C92" w:rsidRDefault="008C58A6" w:rsidP="00C25C92">
      <w:pPr>
        <w:pStyle w:val="20"/>
        <w:shd w:val="clear" w:color="auto" w:fill="auto"/>
        <w:spacing w:before="0" w:after="159"/>
        <w:rPr>
          <w:sz w:val="28"/>
          <w:szCs w:val="28"/>
        </w:rPr>
      </w:pPr>
      <w:r w:rsidRPr="00C25C92">
        <w:rPr>
          <w:sz w:val="28"/>
          <w:szCs w:val="28"/>
        </w:rPr>
        <w:t>В регионе объявлен ежегодный краевой фотоконкурс «Национальные проекты в Алтайском крае: здесь и сейчас»</w:t>
      </w:r>
    </w:p>
    <w:p w:rsidR="00443C48" w:rsidRPr="00C25C92" w:rsidRDefault="008C58A6" w:rsidP="00C25C92">
      <w:pPr>
        <w:pStyle w:val="1"/>
        <w:shd w:val="clear" w:color="auto" w:fill="auto"/>
        <w:spacing w:after="0" w:line="307" w:lineRule="exact"/>
        <w:ind w:left="20" w:right="20" w:firstLine="680"/>
        <w:jc w:val="both"/>
        <w:rPr>
          <w:sz w:val="28"/>
          <w:szCs w:val="28"/>
        </w:rPr>
      </w:pPr>
      <w:r w:rsidRPr="00C25C92">
        <w:rPr>
          <w:sz w:val="28"/>
          <w:szCs w:val="28"/>
        </w:rPr>
        <w:t>Алтайский край п</w:t>
      </w:r>
      <w:bookmarkStart w:id="0" w:name="_GoBack"/>
      <w:bookmarkEnd w:id="0"/>
      <w:r w:rsidRPr="00C25C92">
        <w:rPr>
          <w:sz w:val="28"/>
          <w:szCs w:val="28"/>
        </w:rPr>
        <w:t xml:space="preserve">родолжает активное участие в реализации национальных проектов в сфере развития производства, строительства, транспорта, </w:t>
      </w:r>
      <w:r w:rsidRPr="00C25C92">
        <w:rPr>
          <w:sz w:val="28"/>
          <w:szCs w:val="28"/>
        </w:rPr>
        <w:t>медицины, образования, культуры, туризма и др.</w:t>
      </w:r>
    </w:p>
    <w:p w:rsidR="00443C48" w:rsidRPr="00C25C92" w:rsidRDefault="008C58A6" w:rsidP="00C25C92">
      <w:pPr>
        <w:pStyle w:val="1"/>
        <w:shd w:val="clear" w:color="auto" w:fill="auto"/>
        <w:spacing w:after="0" w:line="307" w:lineRule="exact"/>
        <w:ind w:left="20" w:right="20" w:firstLine="680"/>
        <w:jc w:val="both"/>
        <w:rPr>
          <w:sz w:val="28"/>
          <w:szCs w:val="28"/>
        </w:rPr>
      </w:pPr>
      <w:r w:rsidRPr="00C25C92">
        <w:rPr>
          <w:sz w:val="28"/>
          <w:szCs w:val="28"/>
        </w:rPr>
        <w:t xml:space="preserve">В целях вовлечения населения в реализацию национальных проектов проводится ежегодный краевой фотоконкурс «Национальные проекты в Алтайском крае: здесь и сейчас»..Участники могут выразить свое видение развития </w:t>
      </w:r>
      <w:r w:rsidRPr="00C25C92">
        <w:rPr>
          <w:sz w:val="28"/>
          <w:szCs w:val="28"/>
        </w:rPr>
        <w:t>региона в рамках национальных проектов через объектив фотокамеры, подчеркнуть его уникальность, природные богатства и достижения в разных сферах по 7 конкурсным номинациям:</w:t>
      </w:r>
    </w:p>
    <w:p w:rsidR="00443C48" w:rsidRPr="00C25C92" w:rsidRDefault="008C58A6" w:rsidP="00C25C92">
      <w:pPr>
        <w:pStyle w:val="1"/>
        <w:shd w:val="clear" w:color="auto" w:fill="auto"/>
        <w:spacing w:after="0" w:line="307" w:lineRule="exact"/>
        <w:ind w:left="20" w:firstLine="680"/>
        <w:jc w:val="both"/>
        <w:rPr>
          <w:sz w:val="28"/>
          <w:szCs w:val="28"/>
        </w:rPr>
      </w:pPr>
      <w:r w:rsidRPr="00C25C92">
        <w:rPr>
          <w:sz w:val="28"/>
          <w:szCs w:val="28"/>
        </w:rPr>
        <w:t>«Семья в объективе»;</w:t>
      </w:r>
    </w:p>
    <w:p w:rsidR="00443C48" w:rsidRPr="00C25C92" w:rsidRDefault="008C58A6" w:rsidP="00C25C92">
      <w:pPr>
        <w:pStyle w:val="1"/>
        <w:shd w:val="clear" w:color="auto" w:fill="auto"/>
        <w:spacing w:after="0" w:line="307" w:lineRule="exact"/>
        <w:ind w:left="20" w:firstLine="680"/>
        <w:jc w:val="both"/>
        <w:rPr>
          <w:sz w:val="28"/>
          <w:szCs w:val="28"/>
        </w:rPr>
      </w:pPr>
      <w:r w:rsidRPr="00C25C92">
        <w:rPr>
          <w:sz w:val="28"/>
          <w:szCs w:val="28"/>
        </w:rPr>
        <w:t>«Профессия в кадре»;</w:t>
      </w:r>
    </w:p>
    <w:p w:rsidR="00443C48" w:rsidRPr="00C25C92" w:rsidRDefault="008C58A6" w:rsidP="00C25C92">
      <w:pPr>
        <w:pStyle w:val="1"/>
        <w:shd w:val="clear" w:color="auto" w:fill="auto"/>
        <w:spacing w:after="0" w:line="307" w:lineRule="exact"/>
        <w:ind w:left="20" w:firstLine="680"/>
        <w:jc w:val="both"/>
        <w:rPr>
          <w:sz w:val="28"/>
          <w:szCs w:val="28"/>
        </w:rPr>
      </w:pPr>
      <w:r w:rsidRPr="00C25C92">
        <w:rPr>
          <w:sz w:val="28"/>
          <w:szCs w:val="28"/>
        </w:rPr>
        <w:t>«Доброе дело»;</w:t>
      </w:r>
    </w:p>
    <w:p w:rsidR="00443C48" w:rsidRPr="00C25C92" w:rsidRDefault="008C58A6" w:rsidP="00C25C92">
      <w:pPr>
        <w:pStyle w:val="1"/>
        <w:shd w:val="clear" w:color="auto" w:fill="auto"/>
        <w:spacing w:after="0" w:line="307" w:lineRule="exact"/>
        <w:ind w:left="20" w:firstLine="680"/>
        <w:jc w:val="both"/>
        <w:rPr>
          <w:sz w:val="28"/>
          <w:szCs w:val="28"/>
        </w:rPr>
      </w:pPr>
      <w:r w:rsidRPr="00C25C92">
        <w:rPr>
          <w:sz w:val="28"/>
          <w:szCs w:val="28"/>
        </w:rPr>
        <w:t>«Раньше не было»;</w:t>
      </w:r>
    </w:p>
    <w:p w:rsidR="00443C48" w:rsidRPr="00C25C92" w:rsidRDefault="008C58A6" w:rsidP="00C25C92">
      <w:pPr>
        <w:pStyle w:val="1"/>
        <w:shd w:val="clear" w:color="auto" w:fill="auto"/>
        <w:spacing w:after="0" w:line="307" w:lineRule="exact"/>
        <w:ind w:left="20" w:firstLine="680"/>
        <w:jc w:val="both"/>
        <w:rPr>
          <w:sz w:val="28"/>
          <w:szCs w:val="28"/>
        </w:rPr>
      </w:pPr>
      <w:r w:rsidRPr="00C25C92">
        <w:rPr>
          <w:sz w:val="28"/>
          <w:szCs w:val="28"/>
        </w:rPr>
        <w:t xml:space="preserve">«Твори. </w:t>
      </w:r>
      <w:r w:rsidRPr="00C25C92">
        <w:rPr>
          <w:sz w:val="28"/>
          <w:szCs w:val="28"/>
        </w:rPr>
        <w:t>Играй. Отдыхай»;</w:t>
      </w:r>
    </w:p>
    <w:p w:rsidR="00443C48" w:rsidRPr="00C25C92" w:rsidRDefault="008C58A6" w:rsidP="00C25C92">
      <w:pPr>
        <w:pStyle w:val="1"/>
        <w:shd w:val="clear" w:color="auto" w:fill="auto"/>
        <w:spacing w:after="0" w:line="307" w:lineRule="exact"/>
        <w:ind w:left="20" w:firstLine="680"/>
        <w:jc w:val="both"/>
        <w:rPr>
          <w:sz w:val="28"/>
          <w:szCs w:val="28"/>
        </w:rPr>
      </w:pPr>
      <w:r w:rsidRPr="00C25C92">
        <w:rPr>
          <w:sz w:val="28"/>
          <w:szCs w:val="28"/>
        </w:rPr>
        <w:t>«Путешествуй по краю»;</w:t>
      </w:r>
    </w:p>
    <w:p w:rsidR="00443C48" w:rsidRPr="00C25C92" w:rsidRDefault="008C58A6" w:rsidP="00C25C92">
      <w:pPr>
        <w:pStyle w:val="1"/>
        <w:shd w:val="clear" w:color="auto" w:fill="auto"/>
        <w:spacing w:after="0" w:line="307" w:lineRule="exact"/>
        <w:ind w:left="20" w:firstLine="680"/>
        <w:jc w:val="both"/>
        <w:rPr>
          <w:sz w:val="28"/>
          <w:szCs w:val="28"/>
        </w:rPr>
      </w:pPr>
      <w:r w:rsidRPr="00C25C92">
        <w:rPr>
          <w:sz w:val="28"/>
          <w:szCs w:val="28"/>
        </w:rPr>
        <w:t>«Фотопроект».</w:t>
      </w:r>
    </w:p>
    <w:p w:rsidR="00443C48" w:rsidRPr="00C25C92" w:rsidRDefault="008C58A6" w:rsidP="00C25C92">
      <w:pPr>
        <w:pStyle w:val="1"/>
        <w:shd w:val="clear" w:color="auto" w:fill="auto"/>
        <w:spacing w:after="0" w:line="307" w:lineRule="exact"/>
        <w:ind w:left="20" w:firstLine="680"/>
        <w:jc w:val="both"/>
        <w:rPr>
          <w:sz w:val="28"/>
          <w:szCs w:val="28"/>
        </w:rPr>
      </w:pPr>
      <w:r w:rsidRPr="00C25C92">
        <w:rPr>
          <w:sz w:val="28"/>
          <w:szCs w:val="28"/>
        </w:rPr>
        <w:t>Фотоконкурс проводится в два этапа:</w:t>
      </w:r>
    </w:p>
    <w:p w:rsidR="00443C48" w:rsidRPr="00C25C92" w:rsidRDefault="008C58A6" w:rsidP="00C25C92">
      <w:pPr>
        <w:pStyle w:val="1"/>
        <w:numPr>
          <w:ilvl w:val="0"/>
          <w:numId w:val="1"/>
        </w:numPr>
        <w:shd w:val="clear" w:color="auto" w:fill="auto"/>
        <w:spacing w:after="0" w:line="307" w:lineRule="exact"/>
        <w:ind w:left="20" w:right="20" w:firstLine="680"/>
        <w:jc w:val="both"/>
        <w:rPr>
          <w:sz w:val="28"/>
          <w:szCs w:val="28"/>
        </w:rPr>
      </w:pPr>
      <w:r w:rsidRPr="00C25C92">
        <w:rPr>
          <w:sz w:val="28"/>
          <w:szCs w:val="28"/>
        </w:rPr>
        <w:t xml:space="preserve"> этап «Прием работ»: 1 сентября - 15 октября 2025 года (сбор фотоматериалов);</w:t>
      </w:r>
    </w:p>
    <w:p w:rsidR="00443C48" w:rsidRPr="00C25C92" w:rsidRDefault="008C58A6" w:rsidP="00C25C92">
      <w:pPr>
        <w:pStyle w:val="1"/>
        <w:numPr>
          <w:ilvl w:val="0"/>
          <w:numId w:val="1"/>
        </w:numPr>
        <w:shd w:val="clear" w:color="auto" w:fill="auto"/>
        <w:spacing w:after="0" w:line="307" w:lineRule="exact"/>
        <w:ind w:left="20" w:right="20" w:firstLine="680"/>
        <w:jc w:val="both"/>
        <w:rPr>
          <w:sz w:val="28"/>
          <w:szCs w:val="28"/>
        </w:rPr>
      </w:pPr>
      <w:r w:rsidRPr="00C25C92">
        <w:rPr>
          <w:sz w:val="28"/>
          <w:szCs w:val="28"/>
        </w:rPr>
        <w:t xml:space="preserve"> этап «Подведение итогов»: 16 октября - 15 ноября 2025 года (определение победителей и лауреатов фотоконкурса).</w:t>
      </w:r>
    </w:p>
    <w:p w:rsidR="00443C48" w:rsidRPr="00C25C92" w:rsidRDefault="008C58A6" w:rsidP="00C25C92">
      <w:pPr>
        <w:pStyle w:val="1"/>
        <w:shd w:val="clear" w:color="auto" w:fill="auto"/>
        <w:spacing w:after="0" w:line="307" w:lineRule="exact"/>
        <w:ind w:left="20" w:right="20" w:firstLine="680"/>
        <w:jc w:val="both"/>
        <w:rPr>
          <w:sz w:val="28"/>
          <w:szCs w:val="28"/>
        </w:rPr>
      </w:pPr>
      <w:r w:rsidRPr="00C25C92">
        <w:rPr>
          <w:sz w:val="28"/>
          <w:szCs w:val="28"/>
        </w:rPr>
        <w:t>По результатам фотоконкурса победителям вручаются дипломы и ценные призы, а лучшие работы будут публиковаться в печатных и электронных региональ</w:t>
      </w:r>
      <w:r w:rsidRPr="00C25C92">
        <w:rPr>
          <w:sz w:val="28"/>
          <w:szCs w:val="28"/>
        </w:rPr>
        <w:t>ных средствах массовой информации и использоваться в официальных презентационных материалах, посвященных национальным проектам.</w:t>
      </w:r>
    </w:p>
    <w:p w:rsidR="00443C48" w:rsidRPr="00C25C92" w:rsidRDefault="008C58A6" w:rsidP="00C25C92">
      <w:pPr>
        <w:pStyle w:val="1"/>
        <w:shd w:val="clear" w:color="auto" w:fill="auto"/>
        <w:spacing w:after="0" w:line="307" w:lineRule="exact"/>
        <w:ind w:left="20" w:right="20" w:firstLine="680"/>
        <w:jc w:val="both"/>
        <w:rPr>
          <w:sz w:val="28"/>
          <w:szCs w:val="28"/>
        </w:rPr>
      </w:pPr>
      <w:r w:rsidRPr="00C25C92">
        <w:rPr>
          <w:sz w:val="28"/>
          <w:szCs w:val="28"/>
        </w:rPr>
        <w:t>Организатором фотоконкурса выступает Министерство экономического развития Алтайского края, а оператором, обеспечивающим его непо</w:t>
      </w:r>
      <w:r w:rsidRPr="00C25C92">
        <w:rPr>
          <w:sz w:val="28"/>
          <w:szCs w:val="28"/>
        </w:rPr>
        <w:t>средственную организацию и проведение, - краевое автономное учреждение «Центр экономической и социальной информации».</w:t>
      </w:r>
    </w:p>
    <w:p w:rsidR="00443C48" w:rsidRPr="00C25C92" w:rsidRDefault="008C58A6" w:rsidP="00C25C92">
      <w:pPr>
        <w:pStyle w:val="1"/>
        <w:shd w:val="clear" w:color="auto" w:fill="auto"/>
        <w:spacing w:after="0" w:line="307" w:lineRule="exact"/>
        <w:ind w:left="20" w:right="20" w:firstLine="680"/>
        <w:jc w:val="both"/>
        <w:rPr>
          <w:sz w:val="28"/>
          <w:szCs w:val="28"/>
        </w:rPr>
      </w:pPr>
      <w:r w:rsidRPr="00C25C92">
        <w:rPr>
          <w:sz w:val="28"/>
          <w:szCs w:val="28"/>
        </w:rPr>
        <w:t xml:space="preserve">Ознакомиться с положением о фотоконкурсе и подать заявку на участие можно </w:t>
      </w:r>
      <w:r w:rsidRPr="00C25C92">
        <w:rPr>
          <w:rStyle w:val="0pt"/>
          <w:sz w:val="28"/>
          <w:szCs w:val="28"/>
        </w:rPr>
        <w:t>на сайте конкурса</w:t>
      </w:r>
      <w:r w:rsidRPr="00C25C92">
        <w:rPr>
          <w:rStyle w:val="0pt0"/>
          <w:sz w:val="28"/>
          <w:szCs w:val="28"/>
        </w:rPr>
        <w:t>.</w:t>
      </w:r>
    </w:p>
    <w:p w:rsidR="00443C48" w:rsidRPr="00C25C92" w:rsidRDefault="008C58A6" w:rsidP="00C25C92">
      <w:pPr>
        <w:pStyle w:val="1"/>
        <w:shd w:val="clear" w:color="auto" w:fill="auto"/>
        <w:spacing w:after="0" w:line="307" w:lineRule="exact"/>
        <w:ind w:left="20" w:right="20" w:firstLine="680"/>
        <w:jc w:val="both"/>
        <w:rPr>
          <w:sz w:val="28"/>
          <w:szCs w:val="28"/>
        </w:rPr>
      </w:pPr>
      <w:r w:rsidRPr="00C25C92">
        <w:rPr>
          <w:sz w:val="28"/>
          <w:szCs w:val="28"/>
        </w:rPr>
        <w:t>Приглашаем вас принять участие в ежегодном кр</w:t>
      </w:r>
      <w:r w:rsidRPr="00C25C92">
        <w:rPr>
          <w:sz w:val="28"/>
          <w:szCs w:val="28"/>
        </w:rPr>
        <w:t>аевом фотоконкурсе «Национальные проекты в Алтайском крае: здесь и сейчас».</w:t>
      </w:r>
    </w:p>
    <w:p w:rsidR="00443C48" w:rsidRDefault="00443C48">
      <w:pPr>
        <w:rPr>
          <w:sz w:val="2"/>
          <w:szCs w:val="2"/>
        </w:rPr>
      </w:pPr>
    </w:p>
    <w:sectPr w:rsidR="00443C48" w:rsidSect="00C25C92">
      <w:pgSz w:w="11909" w:h="16838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8A6" w:rsidRDefault="008C58A6">
      <w:r>
        <w:separator/>
      </w:r>
    </w:p>
  </w:endnote>
  <w:endnote w:type="continuationSeparator" w:id="0">
    <w:p w:rsidR="008C58A6" w:rsidRDefault="008C5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8A6" w:rsidRDefault="008C58A6"/>
  </w:footnote>
  <w:footnote w:type="continuationSeparator" w:id="0">
    <w:p w:rsidR="008C58A6" w:rsidRDefault="008C58A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9B0807"/>
    <w:multiLevelType w:val="multilevel"/>
    <w:tmpl w:val="412E038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43C48"/>
    <w:rsid w:val="00443C48"/>
    <w:rsid w:val="008C58A6"/>
    <w:rsid w:val="00C2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25B1AE-F0BF-42F6-8F33-7B6F5F4F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u w:val="none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1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1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pacing w:val="1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120" w:line="355" w:lineRule="exact"/>
      <w:jc w:val="center"/>
    </w:pPr>
    <w:rPr>
      <w:rFonts w:ascii="Times New Roman" w:eastAsia="Times New Roman" w:hAnsi="Times New Roman" w:cs="Times New Roman"/>
      <w:b/>
      <w:bCs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Василий Дятлов</cp:lastModifiedBy>
  <cp:revision>2</cp:revision>
  <dcterms:created xsi:type="dcterms:W3CDTF">2025-08-28T08:02:00Z</dcterms:created>
  <dcterms:modified xsi:type="dcterms:W3CDTF">2025-08-28T08:03:00Z</dcterms:modified>
</cp:coreProperties>
</file>